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E1B9" w14:textId="565F5C9F" w:rsidR="00EC2CB9" w:rsidRPr="009C0B93" w:rsidRDefault="009C0B93" w:rsidP="000050A0">
      <w:pPr>
        <w:spacing w:after="0"/>
        <w:rPr>
          <w:rFonts w:ascii="Arial" w:hAnsi="Arial" w:cs="Arial"/>
          <w:bCs/>
        </w:rPr>
      </w:pPr>
      <w:r w:rsidRPr="009C0B93">
        <w:rPr>
          <w:rFonts w:ascii="Arial" w:hAnsi="Arial" w:cs="Arial"/>
          <w:bCs/>
        </w:rPr>
        <w:t>Załącznik nr 2 do Regulaminu Rekrutacji i Uczestnictwa w projekcie</w:t>
      </w:r>
    </w:p>
    <w:p w14:paraId="7DE11C47" w14:textId="77777777" w:rsidR="009C0B93" w:rsidRPr="000050A0" w:rsidRDefault="009C0B93" w:rsidP="000050A0">
      <w:pPr>
        <w:spacing w:after="0"/>
        <w:rPr>
          <w:rFonts w:ascii="Arial" w:hAnsi="Arial" w:cs="Arial"/>
          <w:b/>
        </w:rPr>
      </w:pPr>
    </w:p>
    <w:p w14:paraId="36128E4E" w14:textId="53872283" w:rsidR="002F51C3" w:rsidRPr="000050A0" w:rsidRDefault="00E6474D" w:rsidP="000050A0">
      <w:pPr>
        <w:spacing w:after="0"/>
        <w:rPr>
          <w:rFonts w:ascii="Arial" w:hAnsi="Arial" w:cs="Arial"/>
          <w:b/>
        </w:rPr>
      </w:pPr>
      <w:r w:rsidRPr="000050A0">
        <w:rPr>
          <w:rFonts w:ascii="Arial" w:hAnsi="Arial" w:cs="Arial"/>
          <w:b/>
        </w:rPr>
        <w:t xml:space="preserve">Klauzula informacyjna dla </w:t>
      </w:r>
      <w:r w:rsidR="00CB7505" w:rsidRPr="000050A0">
        <w:rPr>
          <w:rFonts w:ascii="Arial" w:hAnsi="Arial" w:cs="Arial"/>
          <w:b/>
        </w:rPr>
        <w:t>u</w:t>
      </w:r>
      <w:r w:rsidR="005924A5" w:rsidRPr="000050A0">
        <w:rPr>
          <w:rFonts w:ascii="Arial" w:hAnsi="Arial" w:cs="Arial"/>
          <w:b/>
        </w:rPr>
        <w:t xml:space="preserve">czestników </w:t>
      </w:r>
      <w:r w:rsidRPr="000050A0">
        <w:rPr>
          <w:rFonts w:ascii="Arial" w:hAnsi="Arial" w:cs="Arial"/>
          <w:b/>
        </w:rPr>
        <w:t>projektu</w:t>
      </w:r>
      <w:r w:rsidR="000050A0">
        <w:rPr>
          <w:rFonts w:ascii="Arial" w:hAnsi="Arial" w:cs="Arial"/>
          <w:b/>
        </w:rPr>
        <w:t xml:space="preserve"> </w:t>
      </w:r>
      <w:r w:rsidR="00A07BF5" w:rsidRPr="000050A0">
        <w:rPr>
          <w:rFonts w:ascii="Arial" w:hAnsi="Arial" w:cs="Arial"/>
          <w:b/>
        </w:rPr>
        <w:t>pn.</w:t>
      </w:r>
      <w:r w:rsidRPr="000050A0">
        <w:rPr>
          <w:rFonts w:ascii="Arial" w:hAnsi="Arial" w:cs="Arial"/>
          <w:b/>
        </w:rPr>
        <w:t xml:space="preserve"> „</w:t>
      </w:r>
      <w:r w:rsidR="007431BA">
        <w:rPr>
          <w:rFonts w:ascii="Arial" w:hAnsi="Arial" w:cs="Arial"/>
          <w:b/>
        </w:rPr>
        <w:t>Synergia  w Starostwie Powiatowym w Łowiczu</w:t>
      </w:r>
      <w:r w:rsidRPr="000050A0">
        <w:rPr>
          <w:rFonts w:ascii="Arial" w:hAnsi="Arial" w:cs="Arial"/>
          <w:b/>
        </w:rPr>
        <w:t>”</w:t>
      </w:r>
      <w:r w:rsidR="002F51C3" w:rsidRPr="000050A0">
        <w:rPr>
          <w:rFonts w:ascii="Arial" w:hAnsi="Arial" w:cs="Arial"/>
          <w:b/>
        </w:rPr>
        <w:t xml:space="preserve"> realizowanego w ramach Programu Regionalnego Fundusze Europejskie dla Łódzkiego 2021-2027</w:t>
      </w:r>
    </w:p>
    <w:p w14:paraId="00EA2007" w14:textId="520863E7" w:rsidR="001F7A92" w:rsidRPr="000050A0" w:rsidRDefault="001F7A92" w:rsidP="000050A0">
      <w:pPr>
        <w:spacing w:after="120"/>
        <w:rPr>
          <w:rFonts w:ascii="Arial" w:hAnsi="Arial" w:cs="Arial"/>
          <w:b/>
        </w:rPr>
      </w:pPr>
    </w:p>
    <w:p w14:paraId="30DB7048" w14:textId="77777777" w:rsidR="00A07BF5" w:rsidRPr="000050A0" w:rsidRDefault="00A07BF5" w:rsidP="000050A0">
      <w:pPr>
        <w:spacing w:after="120"/>
        <w:rPr>
          <w:rFonts w:ascii="Arial" w:hAnsi="Arial" w:cs="Arial"/>
        </w:rPr>
      </w:pPr>
      <w:r w:rsidRPr="000050A0">
        <w:rPr>
          <w:rFonts w:ascii="Arial" w:hAnsi="Arial" w:cs="Arial"/>
        </w:rPr>
        <w:t>Zgodnie z art. 13 ust. 1 i 2 rozporządz</w:t>
      </w:r>
      <w:r w:rsidR="00473376" w:rsidRPr="000050A0">
        <w:rPr>
          <w:rFonts w:ascii="Arial" w:hAnsi="Arial" w:cs="Arial"/>
        </w:rPr>
        <w:t>enia Parlamentu Europejskiego i </w:t>
      </w:r>
      <w:r w:rsidR="00B778A4" w:rsidRPr="000050A0">
        <w:rPr>
          <w:rFonts w:ascii="Arial" w:hAnsi="Arial" w:cs="Arial"/>
        </w:rPr>
        <w:t>Rady (UE) 2016/679 z </w:t>
      </w:r>
      <w:r w:rsidRPr="000050A0">
        <w:rPr>
          <w:rFonts w:ascii="Arial" w:hAnsi="Arial" w:cs="Arial"/>
        </w:rPr>
        <w:t>27 kwietnia 2016 r. w sprawie ochr</w:t>
      </w:r>
      <w:r w:rsidR="0061562F" w:rsidRPr="000050A0">
        <w:rPr>
          <w:rFonts w:ascii="Arial" w:hAnsi="Arial" w:cs="Arial"/>
        </w:rPr>
        <w:t>ony osób fizycznych w związku z </w:t>
      </w:r>
      <w:r w:rsidRPr="000050A0">
        <w:rPr>
          <w:rFonts w:ascii="Arial" w:hAnsi="Arial" w:cs="Arial"/>
        </w:rPr>
        <w:t xml:space="preserve">przetwarzaniem danych osobowych i w sprawie swobodnego przepływu takich danych oraz uchylenia dyrektywy 95/46/WE (Dz. Urz. UE L z 2016 r. Nr 119, s. 1), zwanym dalej </w:t>
      </w:r>
      <w:r w:rsidRPr="000050A0">
        <w:rPr>
          <w:rFonts w:ascii="Arial" w:hAnsi="Arial" w:cs="Arial"/>
          <w:b/>
          <w:i/>
        </w:rPr>
        <w:t>„Rozporządzeniem”:</w:t>
      </w:r>
    </w:p>
    <w:p w14:paraId="6D6F356C" w14:textId="48A1FD85" w:rsidR="00A07BF5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administratorem danych osobowych </w:t>
      </w:r>
      <w:r w:rsidR="005924A5" w:rsidRPr="000050A0">
        <w:rPr>
          <w:rFonts w:ascii="Arial" w:hAnsi="Arial" w:cs="Arial"/>
        </w:rPr>
        <w:t xml:space="preserve">uczestników </w:t>
      </w:r>
      <w:r w:rsidRPr="000050A0">
        <w:rPr>
          <w:rFonts w:ascii="Arial" w:hAnsi="Arial" w:cs="Arial"/>
        </w:rPr>
        <w:t xml:space="preserve">projektu jest </w:t>
      </w:r>
      <w:r w:rsidRPr="000050A0">
        <w:rPr>
          <w:rFonts w:ascii="Arial" w:hAnsi="Arial" w:cs="Arial"/>
          <w:b/>
        </w:rPr>
        <w:t>Starostwo Powiatowe w Łowiczu</w:t>
      </w:r>
      <w:r w:rsidR="00B778A4" w:rsidRPr="000050A0">
        <w:rPr>
          <w:rFonts w:ascii="Arial" w:hAnsi="Arial" w:cs="Arial"/>
        </w:rPr>
        <w:t>, z </w:t>
      </w:r>
      <w:r w:rsidRPr="000050A0">
        <w:rPr>
          <w:rFonts w:ascii="Arial" w:hAnsi="Arial" w:cs="Arial"/>
        </w:rPr>
        <w:t xml:space="preserve">siedzibą przy ul. Stanisławskiego 30, 99-400 Łowicz, tel. 46 811 53 00; </w:t>
      </w:r>
      <w:r w:rsidR="000050A0">
        <w:rPr>
          <w:rFonts w:ascii="Arial" w:hAnsi="Arial" w:cs="Arial"/>
        </w:rPr>
        <w:br/>
      </w:r>
      <w:r w:rsidRPr="000050A0">
        <w:rPr>
          <w:rFonts w:ascii="Arial" w:hAnsi="Arial" w:cs="Arial"/>
        </w:rPr>
        <w:t xml:space="preserve">e-mail: </w:t>
      </w:r>
      <w:hyperlink r:id="rId7" w:history="1">
        <w:r w:rsidRPr="000050A0">
          <w:rPr>
            <w:rStyle w:val="Hipercze"/>
            <w:rFonts w:ascii="Arial" w:hAnsi="Arial" w:cs="Arial"/>
          </w:rPr>
          <w:t>starostwo@powialowicki.pl</w:t>
        </w:r>
      </w:hyperlink>
      <w:r w:rsidRPr="000050A0">
        <w:rPr>
          <w:rFonts w:ascii="Arial" w:hAnsi="Arial" w:cs="Arial"/>
        </w:rPr>
        <w:t xml:space="preserve">; </w:t>
      </w:r>
    </w:p>
    <w:p w14:paraId="5E616F93" w14:textId="77777777" w:rsidR="00A07BF5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w sprawach związanych z ochroną danych osobowych można kontaktować się z inspektorem ochrony danych pisemnie: za pośrednictwem poczty elektronicznej pod adresem e-mail: </w:t>
      </w:r>
      <w:hyperlink r:id="rId8" w:history="1">
        <w:r w:rsidRPr="000050A0">
          <w:rPr>
            <w:rStyle w:val="Hipercze"/>
            <w:rFonts w:ascii="Arial" w:hAnsi="Arial" w:cs="Arial"/>
          </w:rPr>
          <w:t>iod@powiatlowicki.pl</w:t>
        </w:r>
      </w:hyperlink>
      <w:r w:rsidRPr="000050A0">
        <w:rPr>
          <w:rFonts w:ascii="Arial" w:hAnsi="Arial" w:cs="Arial"/>
        </w:rPr>
        <w:t xml:space="preserve"> lub poczty tradycyjnej pod adresem siedziby administratora danych;</w:t>
      </w:r>
    </w:p>
    <w:p w14:paraId="5B023BE2" w14:textId="77777777" w:rsidR="00A07BF5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dane osobowe </w:t>
      </w:r>
      <w:r w:rsidR="00B86A15" w:rsidRPr="000050A0">
        <w:rPr>
          <w:rFonts w:ascii="Arial" w:hAnsi="Arial" w:cs="Arial"/>
        </w:rPr>
        <w:t xml:space="preserve">uczestników ww. projektu </w:t>
      </w:r>
      <w:r w:rsidRPr="000050A0">
        <w:rPr>
          <w:rFonts w:ascii="Arial" w:hAnsi="Arial" w:cs="Arial"/>
        </w:rPr>
        <w:t>przetwarzane są w celu:</w:t>
      </w:r>
    </w:p>
    <w:p w14:paraId="7FC03300" w14:textId="6E1C6704" w:rsidR="007D2C77" w:rsidRPr="000050A0" w:rsidRDefault="00A07BF5" w:rsidP="000050A0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  <w:b/>
        </w:rPr>
        <w:t>realizacji i rozliczenia projektu pn. „</w:t>
      </w:r>
      <w:r w:rsidR="007431BA">
        <w:rPr>
          <w:rFonts w:ascii="Arial" w:hAnsi="Arial" w:cs="Arial"/>
          <w:b/>
        </w:rPr>
        <w:t>Synergia w Starostwie Powiatowy w Łowiczu</w:t>
      </w:r>
      <w:r w:rsidRPr="000050A0">
        <w:rPr>
          <w:rFonts w:ascii="Arial" w:hAnsi="Arial" w:cs="Arial"/>
          <w:b/>
        </w:rPr>
        <w:t>”, w szczególności</w:t>
      </w:r>
      <w:r w:rsidR="00B778A4" w:rsidRPr="000050A0">
        <w:rPr>
          <w:rFonts w:ascii="Arial" w:hAnsi="Arial" w:cs="Arial"/>
          <w:b/>
        </w:rPr>
        <w:t xml:space="preserve"> w celu</w:t>
      </w:r>
      <w:r w:rsidRPr="000050A0">
        <w:rPr>
          <w:rFonts w:ascii="Arial" w:hAnsi="Arial" w:cs="Arial"/>
          <w:b/>
        </w:rPr>
        <w:t xml:space="preserve"> potwierdzeni</w:t>
      </w:r>
      <w:r w:rsidR="00B778A4" w:rsidRPr="000050A0">
        <w:rPr>
          <w:rFonts w:ascii="Arial" w:hAnsi="Arial" w:cs="Arial"/>
          <w:b/>
        </w:rPr>
        <w:t>a</w:t>
      </w:r>
      <w:r w:rsidRPr="000050A0">
        <w:rPr>
          <w:rFonts w:ascii="Arial" w:hAnsi="Arial" w:cs="Arial"/>
          <w:b/>
        </w:rPr>
        <w:t xml:space="preserve"> kwalifikowalności wydatków, udzieleni</w:t>
      </w:r>
      <w:r w:rsidR="00B778A4" w:rsidRPr="000050A0">
        <w:rPr>
          <w:rFonts w:ascii="Arial" w:hAnsi="Arial" w:cs="Arial"/>
          <w:b/>
        </w:rPr>
        <w:t>a</w:t>
      </w:r>
      <w:r w:rsidRPr="000050A0">
        <w:rPr>
          <w:rFonts w:ascii="Arial" w:hAnsi="Arial" w:cs="Arial"/>
          <w:b/>
        </w:rPr>
        <w:t xml:space="preserve"> wsparcia, monitorin</w:t>
      </w:r>
      <w:r w:rsidR="002F51C3" w:rsidRPr="000050A0">
        <w:rPr>
          <w:rFonts w:ascii="Arial" w:hAnsi="Arial" w:cs="Arial"/>
          <w:b/>
        </w:rPr>
        <w:t>g, ewaluacja, kontrola, audyt i </w:t>
      </w:r>
      <w:r w:rsidRPr="000050A0">
        <w:rPr>
          <w:rFonts w:ascii="Arial" w:hAnsi="Arial" w:cs="Arial"/>
          <w:b/>
        </w:rPr>
        <w:t>sprawozdawczość</w:t>
      </w:r>
      <w:r w:rsidR="007D2C77" w:rsidRPr="000050A0">
        <w:rPr>
          <w:rFonts w:ascii="Arial" w:hAnsi="Arial" w:cs="Arial"/>
        </w:rPr>
        <w:t>, w związku z</w:t>
      </w:r>
    </w:p>
    <w:p w14:paraId="0B718868" w14:textId="77777777" w:rsidR="007D2C77" w:rsidRPr="000050A0" w:rsidRDefault="00A07BF5" w:rsidP="000050A0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Rozporządzeniem Parlamentu Europejskiego i Rady (UE) 2021/1060 z dnia 24</w:t>
      </w:r>
      <w:r w:rsidR="007D2C77" w:rsidRPr="000050A0">
        <w:rPr>
          <w:rFonts w:ascii="Arial" w:hAnsi="Arial" w:cs="Arial"/>
        </w:rPr>
        <w:t> </w:t>
      </w:r>
      <w:r w:rsidRPr="000050A0">
        <w:rPr>
          <w:rFonts w:ascii="Arial" w:hAnsi="Arial" w:cs="Arial"/>
        </w:rPr>
        <w:t>czerwca 2021 r. ustanawiającym wspólne przepisy dotyczące Europejskiego Funduszu Rozwoju Regionalnego, Europejskiego Funduszu Społecznego Plus, Funduszu Spójności, Funduszu na rzec</w:t>
      </w:r>
      <w:r w:rsidR="007D2C77" w:rsidRPr="000050A0">
        <w:rPr>
          <w:rFonts w:ascii="Arial" w:hAnsi="Arial" w:cs="Arial"/>
        </w:rPr>
        <w:t>z Sprawiedliwej Transformacji i </w:t>
      </w:r>
      <w:r w:rsidRPr="000050A0">
        <w:rPr>
          <w:rFonts w:ascii="Arial" w:hAnsi="Arial" w:cs="Arial"/>
        </w:rPr>
        <w:t>Europejskiego Funduszu Morskiego, Rybackiego i Akwakultury, a także przepisy finansowe na potrzeby tych funduszy oraz na potrzeby Funduszu Azylu, Migracji i Integracji, Funduszu Bezpieczeństwa Wewnętrznego i Instrumentu Wsparcia Finansowego na rzecz Zarządzani</w:t>
      </w:r>
      <w:r w:rsidR="007D2C77" w:rsidRPr="000050A0">
        <w:rPr>
          <w:rFonts w:ascii="Arial" w:hAnsi="Arial" w:cs="Arial"/>
        </w:rPr>
        <w:t>a Granicami i Polityki Wizowej;</w:t>
      </w:r>
    </w:p>
    <w:p w14:paraId="1D8AA592" w14:textId="77777777" w:rsidR="007D2C77" w:rsidRPr="000050A0" w:rsidRDefault="00A07BF5" w:rsidP="000050A0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Rozporządzeniem Parlamentu Europejskiego i Rady (UE) 2021/1057 z dnia 24 czerwca 2021 r. ustanawiającym Europejski Fundusz Społeczny Plus (EFS+) oraz uchylające ro</w:t>
      </w:r>
      <w:r w:rsidR="007D2C77" w:rsidRPr="000050A0">
        <w:rPr>
          <w:rFonts w:ascii="Arial" w:hAnsi="Arial" w:cs="Arial"/>
        </w:rPr>
        <w:t>zporządzenie (UE) nr 1296/2013;</w:t>
      </w:r>
    </w:p>
    <w:p w14:paraId="43ECECC0" w14:textId="14E0C40F" w:rsidR="00A07BF5" w:rsidRPr="000050A0" w:rsidRDefault="00A07BF5" w:rsidP="000050A0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ustawą z dnia 28 kwietnia 2022 r. o zasadach re</w:t>
      </w:r>
      <w:r w:rsidR="00B86A15" w:rsidRPr="000050A0">
        <w:rPr>
          <w:rFonts w:ascii="Arial" w:hAnsi="Arial" w:cs="Arial"/>
        </w:rPr>
        <w:t>alizacji zadań finansowanych ze </w:t>
      </w:r>
      <w:r w:rsidRPr="000050A0">
        <w:rPr>
          <w:rFonts w:ascii="Arial" w:hAnsi="Arial" w:cs="Arial"/>
        </w:rPr>
        <w:t>środków europejskich w per</w:t>
      </w:r>
      <w:r w:rsidR="007D2C77" w:rsidRPr="000050A0">
        <w:rPr>
          <w:rFonts w:ascii="Arial" w:hAnsi="Arial" w:cs="Arial"/>
        </w:rPr>
        <w:t>spektywie finansowej 2021-2027,</w:t>
      </w:r>
      <w:r w:rsidR="000050A0">
        <w:rPr>
          <w:rFonts w:ascii="Arial" w:hAnsi="Arial" w:cs="Arial"/>
        </w:rPr>
        <w:t xml:space="preserve"> </w:t>
      </w:r>
      <w:r w:rsidRPr="000050A0">
        <w:rPr>
          <w:rFonts w:ascii="Arial" w:hAnsi="Arial" w:cs="Arial"/>
        </w:rPr>
        <w:t>na podstawie art. 6 ust. 1 lit. c</w:t>
      </w:r>
      <w:r w:rsidR="007743C1" w:rsidRPr="000050A0">
        <w:rPr>
          <w:rFonts w:ascii="Arial" w:hAnsi="Arial" w:cs="Arial"/>
        </w:rPr>
        <w:t xml:space="preserve"> oraz art. 9 ust. 2 lit. g</w:t>
      </w:r>
      <w:r w:rsidRPr="000050A0">
        <w:rPr>
          <w:rFonts w:ascii="Arial" w:hAnsi="Arial" w:cs="Arial"/>
        </w:rPr>
        <w:t xml:space="preserve"> </w:t>
      </w:r>
      <w:r w:rsidRPr="000050A0">
        <w:rPr>
          <w:rFonts w:ascii="Arial" w:hAnsi="Arial" w:cs="Arial"/>
          <w:i/>
        </w:rPr>
        <w:t>Rozporządzenia</w:t>
      </w:r>
      <w:r w:rsidRPr="000050A0">
        <w:rPr>
          <w:rFonts w:ascii="Arial" w:hAnsi="Arial" w:cs="Arial"/>
        </w:rPr>
        <w:t>;</w:t>
      </w:r>
    </w:p>
    <w:p w14:paraId="73436254" w14:textId="77777777" w:rsidR="00A07BF5" w:rsidRPr="000050A0" w:rsidRDefault="00A07BF5" w:rsidP="000050A0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  <w:b/>
        </w:rPr>
        <w:lastRenderedPageBreak/>
        <w:t>archiwizacj</w:t>
      </w:r>
      <w:r w:rsidR="00473376" w:rsidRPr="000050A0">
        <w:rPr>
          <w:rFonts w:ascii="Arial" w:hAnsi="Arial" w:cs="Arial"/>
          <w:b/>
        </w:rPr>
        <w:t>i</w:t>
      </w:r>
      <w:r w:rsidRPr="000050A0">
        <w:rPr>
          <w:rFonts w:ascii="Arial" w:hAnsi="Arial" w:cs="Arial"/>
          <w:b/>
        </w:rPr>
        <w:t xml:space="preserve"> dokumentów</w:t>
      </w:r>
      <w:r w:rsidRPr="000050A0">
        <w:rPr>
          <w:rFonts w:ascii="Arial" w:hAnsi="Arial" w:cs="Arial"/>
        </w:rPr>
        <w:t xml:space="preserve"> w związku ustawą z dnia</w:t>
      </w:r>
      <w:r w:rsidR="00473376" w:rsidRPr="000050A0">
        <w:rPr>
          <w:rFonts w:ascii="Arial" w:hAnsi="Arial" w:cs="Arial"/>
        </w:rPr>
        <w:t xml:space="preserve"> </w:t>
      </w:r>
      <w:r w:rsidRPr="000050A0">
        <w:rPr>
          <w:rFonts w:ascii="Arial" w:hAnsi="Arial" w:cs="Arial"/>
        </w:rPr>
        <w:t>14 lipca 1983 r. o narodowym zasobie archiwalnym i archiwac</w:t>
      </w:r>
      <w:r w:rsidR="00473376" w:rsidRPr="000050A0">
        <w:rPr>
          <w:rFonts w:ascii="Arial" w:hAnsi="Arial" w:cs="Arial"/>
        </w:rPr>
        <w:t xml:space="preserve">h, na podstawie art. 6 ust. 1 lit. c </w:t>
      </w:r>
      <w:r w:rsidR="00473376" w:rsidRPr="000050A0">
        <w:rPr>
          <w:rFonts w:ascii="Arial" w:hAnsi="Arial" w:cs="Arial"/>
          <w:i/>
        </w:rPr>
        <w:t>Rozporządzenia</w:t>
      </w:r>
      <w:r w:rsidR="00473376" w:rsidRPr="000050A0">
        <w:rPr>
          <w:rFonts w:ascii="Arial" w:hAnsi="Arial" w:cs="Arial"/>
        </w:rPr>
        <w:t>;</w:t>
      </w:r>
    </w:p>
    <w:p w14:paraId="7B2035E2" w14:textId="77777777" w:rsidR="009A4E77" w:rsidRPr="000050A0" w:rsidRDefault="009A4E77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odbiorcami danych osobowych </w:t>
      </w:r>
      <w:r w:rsidR="00B86A15" w:rsidRPr="000050A0">
        <w:rPr>
          <w:rFonts w:ascii="Arial" w:hAnsi="Arial" w:cs="Arial"/>
        </w:rPr>
        <w:t>uczestników ww. projektu mogą być m.in.</w:t>
      </w:r>
      <w:r w:rsidRPr="000050A0">
        <w:rPr>
          <w:rFonts w:ascii="Arial" w:hAnsi="Arial" w:cs="Arial"/>
        </w:rPr>
        <w:t xml:space="preserve"> </w:t>
      </w:r>
      <w:r w:rsidR="00B86A15" w:rsidRPr="000050A0">
        <w:rPr>
          <w:rFonts w:ascii="Arial" w:hAnsi="Arial" w:cs="Arial"/>
        </w:rPr>
        <w:t>m</w:t>
      </w:r>
      <w:r w:rsidRPr="000050A0">
        <w:rPr>
          <w:rFonts w:ascii="Arial" w:hAnsi="Arial" w:cs="Arial"/>
        </w:rPr>
        <w:t>inister właści</w:t>
      </w:r>
      <w:r w:rsidR="00B86A15" w:rsidRPr="000050A0">
        <w:rPr>
          <w:rFonts w:ascii="Arial" w:hAnsi="Arial" w:cs="Arial"/>
        </w:rPr>
        <w:t>wy ds. </w:t>
      </w:r>
      <w:r w:rsidRPr="000050A0">
        <w:rPr>
          <w:rFonts w:ascii="Arial" w:hAnsi="Arial" w:cs="Arial"/>
        </w:rPr>
        <w:t xml:space="preserve">rozwoju regionalnego, </w:t>
      </w:r>
      <w:r w:rsidR="00B86A15" w:rsidRPr="000050A0">
        <w:rPr>
          <w:rFonts w:ascii="Arial" w:hAnsi="Arial" w:cs="Arial"/>
        </w:rPr>
        <w:t>m</w:t>
      </w:r>
      <w:r w:rsidRPr="000050A0">
        <w:rPr>
          <w:rFonts w:ascii="Arial" w:hAnsi="Arial" w:cs="Arial"/>
        </w:rPr>
        <w:t xml:space="preserve">inister właściwy ds. finansów publicznych, </w:t>
      </w:r>
      <w:r w:rsidR="00F70D0C" w:rsidRPr="000050A0">
        <w:rPr>
          <w:rFonts w:ascii="Arial" w:hAnsi="Arial" w:cs="Arial"/>
        </w:rPr>
        <w:t xml:space="preserve">Instytucja Zarządzająca – Zarząd Województwa Łódzkiego, </w:t>
      </w:r>
      <w:r w:rsidRPr="000050A0">
        <w:rPr>
          <w:rFonts w:ascii="Arial" w:hAnsi="Arial" w:cs="Arial"/>
        </w:rPr>
        <w:t>podmioty dokonujące badań</w:t>
      </w:r>
      <w:r w:rsidR="00F70D0C" w:rsidRPr="000050A0">
        <w:rPr>
          <w:rFonts w:ascii="Arial" w:hAnsi="Arial" w:cs="Arial"/>
        </w:rPr>
        <w:t>, kontroli, audytu, ewaluacji w </w:t>
      </w:r>
      <w:r w:rsidRPr="000050A0">
        <w:rPr>
          <w:rFonts w:ascii="Arial" w:hAnsi="Arial" w:cs="Arial"/>
        </w:rPr>
        <w:t>związku z realizacją programu region</w:t>
      </w:r>
      <w:r w:rsidR="00B86A15" w:rsidRPr="000050A0">
        <w:rPr>
          <w:rFonts w:ascii="Arial" w:hAnsi="Arial" w:cs="Arial"/>
        </w:rPr>
        <w:t>alnego Fundusze Europejskie dla </w:t>
      </w:r>
      <w:r w:rsidRPr="000050A0">
        <w:rPr>
          <w:rFonts w:ascii="Arial" w:hAnsi="Arial" w:cs="Arial"/>
        </w:rPr>
        <w:t>Łódzkiego 2021-2027, dostawcy usług IT i operatorzy telekomunikacyjni, pocztowi, firmy kurierskie, podmioty upoważnione na podstawie p</w:t>
      </w:r>
      <w:r w:rsidR="00B86A15" w:rsidRPr="000050A0">
        <w:rPr>
          <w:rFonts w:ascii="Arial" w:hAnsi="Arial" w:cs="Arial"/>
        </w:rPr>
        <w:t>rzepisów prawa – na ich żądanie, a także</w:t>
      </w:r>
      <w:r w:rsidR="00F70D0C" w:rsidRPr="000050A0">
        <w:rPr>
          <w:rFonts w:ascii="Arial" w:hAnsi="Arial" w:cs="Arial"/>
        </w:rPr>
        <w:t xml:space="preserve"> Archiwum Państwowe; </w:t>
      </w:r>
    </w:p>
    <w:p w14:paraId="1DC02B98" w14:textId="1FAB97D8" w:rsidR="0068597F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podanie danych osobowych ma charakter konieczny, by móc </w:t>
      </w:r>
      <w:r w:rsidR="00F70D0C" w:rsidRPr="000050A0">
        <w:rPr>
          <w:rFonts w:ascii="Arial" w:hAnsi="Arial" w:cs="Arial"/>
        </w:rPr>
        <w:t>uczestniczyć w realizacji projektu „</w:t>
      </w:r>
      <w:r w:rsidR="00B86A15" w:rsidRPr="000050A0">
        <w:rPr>
          <w:rFonts w:ascii="Arial" w:hAnsi="Arial" w:cs="Arial"/>
        </w:rPr>
        <w:t>D</w:t>
      </w:r>
      <w:r w:rsidR="00BF3F68" w:rsidRPr="00BF3F68">
        <w:t xml:space="preserve"> </w:t>
      </w:r>
      <w:r w:rsidR="00BF3F68" w:rsidRPr="00BF3F68">
        <w:rPr>
          <w:rFonts w:ascii="Arial" w:hAnsi="Arial" w:cs="Arial"/>
        </w:rPr>
        <w:t>Synergia  w Starostwie Powiatowym w Łowiczu</w:t>
      </w:r>
      <w:r w:rsidR="00F70D0C" w:rsidRPr="000050A0">
        <w:rPr>
          <w:rFonts w:ascii="Arial" w:hAnsi="Arial" w:cs="Arial"/>
        </w:rPr>
        <w:t>”;</w:t>
      </w:r>
      <w:r w:rsidR="00B86A15" w:rsidRPr="000050A0">
        <w:rPr>
          <w:rFonts w:ascii="Arial" w:hAnsi="Arial" w:cs="Arial"/>
        </w:rPr>
        <w:t xml:space="preserve"> niepodanie danych może skutkować brakiem możliwości rozpatrzenia wniosku;</w:t>
      </w:r>
    </w:p>
    <w:p w14:paraId="70552FDF" w14:textId="77777777" w:rsidR="0068597F" w:rsidRPr="000050A0" w:rsidRDefault="0068597F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dane osobowe będą przechowywane 10 lat od zakończenia sprawy, licząc w pełnych latach kalendarzowych począwszy od dnia 1 stycznia roku następnego od daty jej zakończenia, po tym okresie decyzją Archiwum Państwowego okres przechowywania może zostać przedłużony;</w:t>
      </w:r>
    </w:p>
    <w:p w14:paraId="0F1A6D0F" w14:textId="77777777" w:rsidR="0061562F" w:rsidRPr="000050A0" w:rsidRDefault="0068597F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dane osobowe nie będą przekazywane do państw trzecich poza Europejski Obszar Gospodarczy</w:t>
      </w:r>
      <w:r w:rsidR="0061562F" w:rsidRPr="000050A0">
        <w:rPr>
          <w:rFonts w:ascii="Arial" w:hAnsi="Arial" w:cs="Arial"/>
        </w:rPr>
        <w:t>;</w:t>
      </w:r>
      <w:r w:rsidRPr="000050A0">
        <w:rPr>
          <w:rFonts w:ascii="Arial" w:hAnsi="Arial" w:cs="Arial"/>
        </w:rPr>
        <w:t xml:space="preserve"> </w:t>
      </w:r>
      <w:r w:rsidR="0061562F" w:rsidRPr="000050A0">
        <w:rPr>
          <w:rFonts w:ascii="Arial" w:hAnsi="Arial" w:cs="Arial"/>
        </w:rPr>
        <w:t>m</w:t>
      </w:r>
      <w:r w:rsidRPr="000050A0">
        <w:rPr>
          <w:rFonts w:ascii="Arial" w:hAnsi="Arial" w:cs="Arial"/>
        </w:rPr>
        <w:t>ogą być jednak przetwarzane z wykorzystaniem rozwiązań informatycznych dostarczanych przez spółkę Microsoft, której siedziba znajduje się w Stanach Zjednoczonych</w:t>
      </w:r>
      <w:r w:rsidR="00B86A15" w:rsidRPr="000050A0">
        <w:rPr>
          <w:rFonts w:ascii="Arial" w:hAnsi="Arial" w:cs="Arial"/>
        </w:rPr>
        <w:t>;</w:t>
      </w:r>
      <w:r w:rsidRPr="000050A0">
        <w:rPr>
          <w:rFonts w:ascii="Arial" w:hAnsi="Arial" w:cs="Arial"/>
        </w:rPr>
        <w:t xml:space="preserve">. </w:t>
      </w:r>
      <w:r w:rsidR="00B86A15" w:rsidRPr="000050A0">
        <w:rPr>
          <w:rFonts w:ascii="Arial" w:hAnsi="Arial" w:cs="Arial"/>
        </w:rPr>
        <w:t>w</w:t>
      </w:r>
      <w:r w:rsidRPr="000050A0">
        <w:rPr>
          <w:rFonts w:ascii="Arial" w:hAnsi="Arial" w:cs="Arial"/>
        </w:rPr>
        <w:t xml:space="preserve"> takim przypadku przetwarzanie odbywa się na podstawie standardowych klauzul umownych ochrony danych osobowych przyjętych prze</w:t>
      </w:r>
      <w:r w:rsidR="0061562F" w:rsidRPr="000050A0">
        <w:rPr>
          <w:rFonts w:ascii="Arial" w:hAnsi="Arial" w:cs="Arial"/>
        </w:rPr>
        <w:t>z Komisję Europejską, zgodnie z </w:t>
      </w:r>
      <w:r w:rsidRPr="000050A0">
        <w:rPr>
          <w:rFonts w:ascii="Arial" w:hAnsi="Arial" w:cs="Arial"/>
        </w:rPr>
        <w:t>procedurą sprawdzającą, co zapewnia odpowiedni poziom ochrony danych;</w:t>
      </w:r>
    </w:p>
    <w:p w14:paraId="03D6936C" w14:textId="77777777" w:rsidR="0061562F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dane osobowe nie będą przetwarzane w sposób zautomatyzowa</w:t>
      </w:r>
      <w:r w:rsidR="0061562F" w:rsidRPr="000050A0">
        <w:rPr>
          <w:rFonts w:ascii="Arial" w:hAnsi="Arial" w:cs="Arial"/>
        </w:rPr>
        <w:t>ny, w tym w formie profilowania;</w:t>
      </w:r>
    </w:p>
    <w:p w14:paraId="59E247D6" w14:textId="77777777" w:rsidR="0061562F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osoby, których dane są przetwarzane</w:t>
      </w:r>
      <w:r w:rsidR="0061562F" w:rsidRPr="000050A0">
        <w:rPr>
          <w:rFonts w:ascii="Arial" w:hAnsi="Arial" w:cs="Arial"/>
        </w:rPr>
        <w:t>,</w:t>
      </w:r>
      <w:r w:rsidRPr="000050A0">
        <w:rPr>
          <w:rFonts w:ascii="Arial" w:hAnsi="Arial" w:cs="Arial"/>
        </w:rPr>
        <w:t xml:space="preserve"> posiadają prawo do:</w:t>
      </w:r>
    </w:p>
    <w:p w14:paraId="58EAC005" w14:textId="77777777" w:rsidR="0061562F" w:rsidRPr="000050A0" w:rsidRDefault="00A07BF5" w:rsidP="000050A0">
      <w:pPr>
        <w:pStyle w:val="Akapitzlist"/>
        <w:numPr>
          <w:ilvl w:val="0"/>
          <w:numId w:val="5"/>
        </w:numPr>
        <w:spacing w:after="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dostępu do treści swoich danych,</w:t>
      </w:r>
    </w:p>
    <w:p w14:paraId="40D57382" w14:textId="77777777" w:rsidR="0061562F" w:rsidRPr="000050A0" w:rsidRDefault="00A07BF5" w:rsidP="000050A0">
      <w:pPr>
        <w:pStyle w:val="Akapitzlist"/>
        <w:numPr>
          <w:ilvl w:val="0"/>
          <w:numId w:val="5"/>
        </w:numPr>
        <w:spacing w:after="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sprostowania,</w:t>
      </w:r>
    </w:p>
    <w:p w14:paraId="57BD0716" w14:textId="77777777" w:rsidR="0061562F" w:rsidRPr="000050A0" w:rsidRDefault="00A07BF5" w:rsidP="000050A0">
      <w:pPr>
        <w:pStyle w:val="Akapitzlist"/>
        <w:numPr>
          <w:ilvl w:val="0"/>
          <w:numId w:val="5"/>
        </w:numPr>
        <w:spacing w:after="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ograniczenia przetwarzania;</w:t>
      </w:r>
    </w:p>
    <w:p w14:paraId="09C5AE10" w14:textId="77777777" w:rsidR="00E6474D" w:rsidRPr="000050A0" w:rsidRDefault="00A07BF5" w:rsidP="000050A0">
      <w:pPr>
        <w:pStyle w:val="Akapitzlist"/>
        <w:numPr>
          <w:ilvl w:val="0"/>
          <w:numId w:val="5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wniesienia skargi do Prezesa Urzędu Ochrony Danych Osobowych, gdy przetwarzanie danych osobowych naruszałoby przepisy </w:t>
      </w:r>
      <w:r w:rsidRPr="000050A0">
        <w:rPr>
          <w:rFonts w:ascii="Arial" w:hAnsi="Arial" w:cs="Arial"/>
          <w:i/>
        </w:rPr>
        <w:t>Rozporządzenia</w:t>
      </w:r>
      <w:r w:rsidRPr="000050A0">
        <w:rPr>
          <w:rFonts w:ascii="Arial" w:hAnsi="Arial" w:cs="Arial"/>
        </w:rPr>
        <w:t>.</w:t>
      </w:r>
    </w:p>
    <w:sectPr w:rsidR="00E6474D" w:rsidRPr="000050A0" w:rsidSect="000050A0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16CD" w14:textId="77777777" w:rsidR="00B96717" w:rsidRDefault="00B96717" w:rsidP="008F18D1">
      <w:pPr>
        <w:spacing w:after="0" w:line="240" w:lineRule="auto"/>
      </w:pPr>
      <w:r>
        <w:separator/>
      </w:r>
    </w:p>
  </w:endnote>
  <w:endnote w:type="continuationSeparator" w:id="0">
    <w:p w14:paraId="2503A67F" w14:textId="77777777" w:rsidR="00B96717" w:rsidRDefault="00B96717" w:rsidP="008F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9751" w14:textId="77777777" w:rsidR="007431BA" w:rsidRDefault="007431BA" w:rsidP="007431BA">
    <w:pPr>
      <w:tabs>
        <w:tab w:val="center" w:pos="4536"/>
        <w:tab w:val="right" w:pos="9072"/>
      </w:tabs>
      <w:suppressAutoHyphens/>
      <w:rPr>
        <w:rFonts w:ascii="Arial" w:hAnsi="Arial" w:cs="Arial"/>
        <w:b/>
        <w:color w:val="000000"/>
        <w:sz w:val="20"/>
        <w:szCs w:val="20"/>
        <w:lang w:eastAsia="ar-SA"/>
      </w:rPr>
    </w:pPr>
    <w:r w:rsidRPr="00432FF0">
      <w:rPr>
        <w:rFonts w:ascii="Arial" w:hAnsi="Arial" w:cs="Arial"/>
        <w:b/>
        <w:color w:val="000000"/>
        <w:sz w:val="20"/>
        <w:szCs w:val="20"/>
        <w:lang w:eastAsia="ar-SA"/>
      </w:rPr>
      <w:t xml:space="preserve">Synergia w Starostwie Powiatowym w Łowiczu </w:t>
    </w:r>
  </w:p>
  <w:p w14:paraId="544C96DB" w14:textId="6FA1C156" w:rsidR="008F18D1" w:rsidRDefault="007431BA" w:rsidP="007431BA">
    <w:pPr>
      <w:pStyle w:val="Stopka"/>
    </w:pPr>
    <w:r w:rsidRPr="009427C9">
      <w:rPr>
        <w:rFonts w:ascii="Arial" w:hAnsi="Arial" w:cs="Arial"/>
        <w:color w:val="00000A"/>
        <w:sz w:val="20"/>
        <w:szCs w:val="20"/>
        <w:lang w:eastAsia="ar-SA"/>
      </w:rPr>
      <w:t>Projekt</w:t>
    </w:r>
    <w:r w:rsidRPr="009427C9">
      <w:rPr>
        <w:rFonts w:ascii="Arial" w:hAnsi="Arial" w:cs="Arial"/>
        <w:color w:val="00000A"/>
        <w:sz w:val="20"/>
        <w:szCs w:val="20"/>
        <w:lang w:eastAsia="pl-PL"/>
      </w:rPr>
      <w:t xml:space="preserve"> nr </w:t>
    </w:r>
    <w:r w:rsidRPr="00300F3E">
      <w:rPr>
        <w:rFonts w:ascii="Arial" w:hAnsi="Arial" w:cs="Arial"/>
        <w:color w:val="00000A"/>
        <w:sz w:val="20"/>
        <w:szCs w:val="20"/>
        <w:lang w:eastAsia="ar-SA"/>
      </w:rPr>
      <w:t>FELD.08.05-IZ.00-0019/24 z Europejskiego Funduszu Społecznego Plus w ramach Priorytetu 8: Fundusze Europejskie dla edukacji i kadr w Łódzkiem, Działanie FELD.08.05 Poprawa organizacji pracy, Programu Fundusze Europejskie dla Łódzkiego 2021-2027</w:t>
    </w:r>
    <w:r w:rsidRPr="009427C9">
      <w:rPr>
        <w:rFonts w:ascii="Arial" w:hAnsi="Arial" w:cs="Arial"/>
        <w:color w:val="000000" w:themeColor="text1"/>
        <w:sz w:val="20"/>
        <w:szCs w:val="20"/>
      </w:rPr>
      <w:t xml:space="preserve">. </w:t>
    </w:r>
    <w:r w:rsidRPr="009427C9">
      <w:rPr>
        <w:rFonts w:ascii="Arial" w:hAnsi="Arial" w:cs="Arial"/>
        <w:color w:val="00000A"/>
        <w:sz w:val="20"/>
        <w:szCs w:val="20"/>
        <w:lang w:eastAsia="ar-SA"/>
      </w:rPr>
      <w:t>Beneficjent: Powiat Łowicki.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D64C" w14:textId="77777777" w:rsidR="00B96717" w:rsidRDefault="00B96717" w:rsidP="008F18D1">
      <w:pPr>
        <w:spacing w:after="0" w:line="240" w:lineRule="auto"/>
      </w:pPr>
      <w:r>
        <w:separator/>
      </w:r>
    </w:p>
  </w:footnote>
  <w:footnote w:type="continuationSeparator" w:id="0">
    <w:p w14:paraId="33062BE6" w14:textId="77777777" w:rsidR="00B96717" w:rsidRDefault="00B96717" w:rsidP="008F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002F" w14:textId="77BF08BC" w:rsidR="00EC2CB9" w:rsidRDefault="00EC2CB9">
    <w:pPr>
      <w:pStyle w:val="Nagwek"/>
    </w:pPr>
    <w:r>
      <w:rPr>
        <w:noProof/>
      </w:rPr>
      <w:drawing>
        <wp:inline distT="0" distB="0" distL="0" distR="0" wp14:anchorId="76BF0D01" wp14:editId="2E923C8C">
          <wp:extent cx="5760720" cy="579120"/>
          <wp:effectExtent l="0" t="0" r="0" b="0"/>
          <wp:docPr id="422342801" name="Obraz 1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40768" name="Obraz 1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E0E5D"/>
    <w:multiLevelType w:val="hybridMultilevel"/>
    <w:tmpl w:val="EE385BEA"/>
    <w:lvl w:ilvl="0" w:tplc="745E9F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3622F"/>
    <w:multiLevelType w:val="hybridMultilevel"/>
    <w:tmpl w:val="C0D441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407D75"/>
    <w:multiLevelType w:val="hybridMultilevel"/>
    <w:tmpl w:val="A8787648"/>
    <w:lvl w:ilvl="0" w:tplc="745E9F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457AD"/>
    <w:multiLevelType w:val="hybridMultilevel"/>
    <w:tmpl w:val="A8DA3C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EB240A"/>
    <w:multiLevelType w:val="hybridMultilevel"/>
    <w:tmpl w:val="94B208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E31F4E"/>
    <w:multiLevelType w:val="hybridMultilevel"/>
    <w:tmpl w:val="3E166592"/>
    <w:lvl w:ilvl="0" w:tplc="745E9F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26955">
    <w:abstractNumId w:val="0"/>
  </w:num>
  <w:num w:numId="2" w16cid:durableId="1788088370">
    <w:abstractNumId w:val="1"/>
  </w:num>
  <w:num w:numId="3" w16cid:durableId="1872840986">
    <w:abstractNumId w:val="2"/>
  </w:num>
  <w:num w:numId="4" w16cid:durableId="1654987076">
    <w:abstractNumId w:val="5"/>
  </w:num>
  <w:num w:numId="5" w16cid:durableId="142048543">
    <w:abstractNumId w:val="3"/>
  </w:num>
  <w:num w:numId="6" w16cid:durableId="594555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4D"/>
    <w:rsid w:val="000050A0"/>
    <w:rsid w:val="000249B3"/>
    <w:rsid w:val="001F7A92"/>
    <w:rsid w:val="002E54BC"/>
    <w:rsid w:val="002F51C3"/>
    <w:rsid w:val="00473376"/>
    <w:rsid w:val="004909A9"/>
    <w:rsid w:val="00493162"/>
    <w:rsid w:val="004F6749"/>
    <w:rsid w:val="005161E6"/>
    <w:rsid w:val="005924A5"/>
    <w:rsid w:val="0061562F"/>
    <w:rsid w:val="0068597F"/>
    <w:rsid w:val="007431BA"/>
    <w:rsid w:val="007743C1"/>
    <w:rsid w:val="007D2C77"/>
    <w:rsid w:val="0088380B"/>
    <w:rsid w:val="008F18D1"/>
    <w:rsid w:val="0094424E"/>
    <w:rsid w:val="009A0A7C"/>
    <w:rsid w:val="009A4E77"/>
    <w:rsid w:val="009C0B93"/>
    <w:rsid w:val="00A0016F"/>
    <w:rsid w:val="00A07BF5"/>
    <w:rsid w:val="00A64E8A"/>
    <w:rsid w:val="00B778A4"/>
    <w:rsid w:val="00B86A15"/>
    <w:rsid w:val="00B96717"/>
    <w:rsid w:val="00BF3F68"/>
    <w:rsid w:val="00C521CA"/>
    <w:rsid w:val="00CB7505"/>
    <w:rsid w:val="00CF3CFC"/>
    <w:rsid w:val="00DC7BFD"/>
    <w:rsid w:val="00E6474D"/>
    <w:rsid w:val="00EC2CB9"/>
    <w:rsid w:val="00ED6FE1"/>
    <w:rsid w:val="00EF5849"/>
    <w:rsid w:val="00F24074"/>
    <w:rsid w:val="00F37CB7"/>
    <w:rsid w:val="00F64B3D"/>
    <w:rsid w:val="00F70D0C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1016"/>
  <w15:docId w15:val="{E954E3D9-CE23-40BF-B827-ACB71102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B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B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8D1"/>
  </w:style>
  <w:style w:type="paragraph" w:styleId="Stopka">
    <w:name w:val="footer"/>
    <w:basedOn w:val="Normalny"/>
    <w:link w:val="StopkaZnak"/>
    <w:uiPriority w:val="99"/>
    <w:unhideWhenUsed/>
    <w:rsid w:val="008F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D1"/>
  </w:style>
  <w:style w:type="paragraph" w:styleId="Tekstdymka">
    <w:name w:val="Balloon Text"/>
    <w:basedOn w:val="Normalny"/>
    <w:link w:val="TekstdymkaZnak"/>
    <w:uiPriority w:val="99"/>
    <w:semiHidden/>
    <w:unhideWhenUsed/>
    <w:rsid w:val="001F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lowic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lowic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Ochrony Danych</dc:creator>
  <cp:lastModifiedBy>Jacek Kaźmierski</cp:lastModifiedBy>
  <cp:revision>2</cp:revision>
  <cp:lastPrinted>2025-09-04T09:35:00Z</cp:lastPrinted>
  <dcterms:created xsi:type="dcterms:W3CDTF">2026-04-28T07:01:00Z</dcterms:created>
  <dcterms:modified xsi:type="dcterms:W3CDTF">2026-04-28T07:01:00Z</dcterms:modified>
</cp:coreProperties>
</file>